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CE6" w:rsidRPr="00550CE6" w:rsidRDefault="00550CE6" w:rsidP="00550CE6">
      <w:pPr>
        <w:shd w:val="clear" w:color="auto" w:fill="FFFFFF"/>
        <w:spacing w:after="100" w:afterAutospacing="1" w:line="240" w:lineRule="auto"/>
        <w:outlineLvl w:val="2"/>
        <w:rPr>
          <w:rFonts w:ascii="Helvetica" w:eastAsia="Times New Roman" w:hAnsi="Helvetica" w:cs="Helvetica"/>
          <w:color w:val="004679"/>
          <w:sz w:val="36"/>
          <w:szCs w:val="36"/>
        </w:rPr>
      </w:pPr>
      <w:r>
        <w:rPr>
          <w:rFonts w:ascii="Helvetica" w:eastAsia="Times New Roman" w:hAnsi="Helvetica" w:cs="Helvetica"/>
          <w:color w:val="004679"/>
          <w:sz w:val="36"/>
          <w:szCs w:val="36"/>
        </w:rPr>
        <w:t xml:space="preserve">Dean James (Clay) </w:t>
      </w:r>
      <w:proofErr w:type="spellStart"/>
      <w:r>
        <w:rPr>
          <w:rFonts w:ascii="Helvetica" w:eastAsia="Times New Roman" w:hAnsi="Helvetica" w:cs="Helvetica"/>
          <w:color w:val="004679"/>
          <w:sz w:val="36"/>
          <w:szCs w:val="36"/>
        </w:rPr>
        <w:t>Moltz</w:t>
      </w:r>
      <w:proofErr w:type="spellEnd"/>
    </w:p>
    <w:p w:rsidR="00550CE6" w:rsidRPr="00550CE6" w:rsidRDefault="00550CE6" w:rsidP="00550CE6">
      <w:pPr>
        <w:spacing w:after="0" w:line="240" w:lineRule="auto"/>
        <w:rPr>
          <w:rFonts w:ascii="Times New Roman" w:eastAsia="Times New Roman" w:hAnsi="Times New Roman" w:cs="Times New Roman"/>
          <w:sz w:val="24"/>
          <w:szCs w:val="24"/>
        </w:rPr>
      </w:pPr>
      <w:r w:rsidRPr="00550CE6">
        <w:rPr>
          <w:rFonts w:ascii="Helvetica" w:eastAsia="Times New Roman" w:hAnsi="Helvetica" w:cs="Helvetica"/>
          <w:color w:val="333333"/>
          <w:sz w:val="24"/>
          <w:szCs w:val="24"/>
          <w:shd w:val="clear" w:color="auto" w:fill="FFFFFF"/>
        </w:rPr>
        <w:t>Expertise: Space, Nuclear Strategy, East Asia, Russia</w:t>
      </w:r>
      <w:r w:rsidRPr="00550CE6">
        <w:rPr>
          <w:rFonts w:ascii="Helvetica" w:eastAsia="Times New Roman" w:hAnsi="Helvetica" w:cs="Helvetica"/>
          <w:color w:val="333333"/>
          <w:sz w:val="24"/>
          <w:szCs w:val="24"/>
        </w:rPr>
        <w:br/>
      </w:r>
    </w:p>
    <w:p w:rsidR="00550CE6" w:rsidRPr="00550CE6" w:rsidRDefault="00550CE6" w:rsidP="00550CE6">
      <w:pPr>
        <w:shd w:val="clear" w:color="auto" w:fill="FFFFFF"/>
        <w:spacing w:after="100" w:afterAutospacing="1" w:line="240" w:lineRule="auto"/>
        <w:rPr>
          <w:rFonts w:ascii="Helvetica" w:eastAsia="Times New Roman" w:hAnsi="Helvetica" w:cs="Helvetica"/>
          <w:color w:val="333333"/>
          <w:sz w:val="24"/>
          <w:szCs w:val="24"/>
        </w:rPr>
      </w:pPr>
      <w:r w:rsidRPr="00550CE6">
        <w:rPr>
          <w:rFonts w:ascii="Helvetica" w:eastAsia="Times New Roman" w:hAnsi="Helvetica" w:cs="Helvetica"/>
          <w:color w:val="333333"/>
          <w:sz w:val="24"/>
          <w:szCs w:val="24"/>
        </w:rPr>
        <w:t xml:space="preserve">James Clay </w:t>
      </w:r>
      <w:proofErr w:type="spellStart"/>
      <w:r w:rsidRPr="00550CE6">
        <w:rPr>
          <w:rFonts w:ascii="Helvetica" w:eastAsia="Times New Roman" w:hAnsi="Helvetica" w:cs="Helvetica"/>
          <w:color w:val="333333"/>
          <w:sz w:val="24"/>
          <w:szCs w:val="24"/>
        </w:rPr>
        <w:t>Moltz</w:t>
      </w:r>
      <w:proofErr w:type="spellEnd"/>
      <w:r w:rsidRPr="00550CE6">
        <w:rPr>
          <w:rFonts w:ascii="Helvetica" w:eastAsia="Times New Roman" w:hAnsi="Helvetica" w:cs="Helvetica"/>
          <w:color w:val="333333"/>
          <w:sz w:val="24"/>
          <w:szCs w:val="24"/>
        </w:rPr>
        <w:t xml:space="preserve"> is a professor in the National Security Affairs Department at the Naval Postgraduate School (NPS) in Monterey, California. He also holds a joint appointment in the Space Systems Academic Group at NPS. His books include: </w:t>
      </w:r>
      <w:hyperlink r:id="rId4" w:tgtFrame="_blank" w:history="1">
        <w:r w:rsidRPr="00550CE6">
          <w:rPr>
            <w:rFonts w:ascii="Helvetica" w:eastAsia="Times New Roman" w:hAnsi="Helvetica" w:cs="Helvetica"/>
            <w:i/>
            <w:iCs/>
            <w:color w:val="0056AC"/>
            <w:sz w:val="24"/>
            <w:szCs w:val="24"/>
          </w:rPr>
          <w:t>Crowded Orbits: Conflict and Cooperation in Space</w:t>
        </w:r>
      </w:hyperlink>
      <w:r w:rsidRPr="00550CE6">
        <w:rPr>
          <w:rFonts w:ascii="Helvetica" w:eastAsia="Times New Roman" w:hAnsi="Helvetica" w:cs="Helvetica"/>
          <w:color w:val="333333"/>
          <w:sz w:val="24"/>
          <w:szCs w:val="24"/>
        </w:rPr>
        <w:t> (Columbia University Press, 2014) </w:t>
      </w:r>
      <w:hyperlink r:id="rId5" w:tgtFrame="_blank" w:history="1">
        <w:r w:rsidRPr="00550CE6">
          <w:rPr>
            <w:rFonts w:ascii="Helvetica" w:eastAsia="Times New Roman" w:hAnsi="Helvetica" w:cs="Helvetica"/>
            <w:i/>
            <w:iCs/>
            <w:color w:val="0056AC"/>
            <w:sz w:val="24"/>
            <w:szCs w:val="24"/>
          </w:rPr>
          <w:t>Asia’s Space Race: National Motivations, Regional Rivalries, and International Risks</w:t>
        </w:r>
      </w:hyperlink>
      <w:r w:rsidRPr="00550CE6">
        <w:rPr>
          <w:rFonts w:ascii="Helvetica" w:eastAsia="Times New Roman" w:hAnsi="Helvetica" w:cs="Helvetica"/>
          <w:color w:val="333333"/>
          <w:sz w:val="24"/>
          <w:szCs w:val="24"/>
        </w:rPr>
        <w:t> (Columbia University Press, 2012), and </w:t>
      </w:r>
      <w:hyperlink r:id="rId6" w:tgtFrame="_blank" w:history="1">
        <w:r w:rsidRPr="00550CE6">
          <w:rPr>
            <w:rFonts w:ascii="Helvetica" w:eastAsia="Times New Roman" w:hAnsi="Helvetica" w:cs="Helvetica"/>
            <w:i/>
            <w:iCs/>
            <w:color w:val="0056AC"/>
            <w:sz w:val="24"/>
            <w:szCs w:val="24"/>
          </w:rPr>
          <w:t>The Politics of Space Security: Strategic Restraint and the Pursuit of National Interests</w:t>
        </w:r>
      </w:hyperlink>
      <w:r w:rsidRPr="00550CE6">
        <w:rPr>
          <w:rFonts w:ascii="Helvetica" w:eastAsia="Times New Roman" w:hAnsi="Helvetica" w:cs="Helvetica"/>
          <w:color w:val="333333"/>
          <w:sz w:val="24"/>
          <w:szCs w:val="24"/>
        </w:rPr>
        <w:t> (Stanford University Press, 2011 and 2008 editions). He is also co-author of </w:t>
      </w:r>
      <w:hyperlink r:id="rId7" w:tgtFrame="_blank" w:history="1">
        <w:r w:rsidRPr="00550CE6">
          <w:rPr>
            <w:rFonts w:ascii="Helvetica" w:eastAsia="Times New Roman" w:hAnsi="Helvetica" w:cs="Helvetica"/>
            <w:i/>
            <w:iCs/>
            <w:color w:val="0056AC"/>
            <w:sz w:val="24"/>
            <w:szCs w:val="24"/>
          </w:rPr>
          <w:t>Nuclear Weapons and Nonproliferation </w:t>
        </w:r>
      </w:hyperlink>
      <w:r w:rsidRPr="00550CE6">
        <w:rPr>
          <w:rFonts w:ascii="Helvetica" w:eastAsia="Times New Roman" w:hAnsi="Helvetica" w:cs="Helvetica"/>
          <w:color w:val="333333"/>
          <w:sz w:val="24"/>
          <w:szCs w:val="24"/>
        </w:rPr>
        <w:t>(ABC-CLIO, 2007 and 2002 editions) and co-editor of </w:t>
      </w:r>
      <w:r w:rsidRPr="00550CE6">
        <w:rPr>
          <w:rFonts w:ascii="Helvetica" w:eastAsia="Times New Roman" w:hAnsi="Helvetica" w:cs="Helvetica"/>
          <w:i/>
          <w:iCs/>
          <w:color w:val="333333"/>
          <w:sz w:val="24"/>
          <w:szCs w:val="24"/>
        </w:rPr>
        <w:t>Preventing Nuclear Meltdown</w:t>
      </w:r>
      <w:r w:rsidRPr="00550CE6">
        <w:rPr>
          <w:rFonts w:ascii="Helvetica" w:eastAsia="Times New Roman" w:hAnsi="Helvetica" w:cs="Helvetica"/>
          <w:color w:val="333333"/>
          <w:sz w:val="24"/>
          <w:szCs w:val="24"/>
        </w:rPr>
        <w:t> (</w:t>
      </w:r>
      <w:proofErr w:type="spellStart"/>
      <w:r w:rsidRPr="00550CE6">
        <w:rPr>
          <w:rFonts w:ascii="Helvetica" w:eastAsia="Times New Roman" w:hAnsi="Helvetica" w:cs="Helvetica"/>
          <w:color w:val="333333"/>
          <w:sz w:val="24"/>
          <w:szCs w:val="24"/>
        </w:rPr>
        <w:t>Ashgate</w:t>
      </w:r>
      <w:proofErr w:type="spellEnd"/>
      <w:r w:rsidRPr="00550CE6">
        <w:rPr>
          <w:rFonts w:ascii="Helvetica" w:eastAsia="Times New Roman" w:hAnsi="Helvetica" w:cs="Helvetica"/>
          <w:color w:val="333333"/>
          <w:sz w:val="24"/>
          <w:szCs w:val="24"/>
        </w:rPr>
        <w:t>, 2004) and </w:t>
      </w:r>
      <w:r w:rsidRPr="00550CE6">
        <w:rPr>
          <w:rFonts w:ascii="Helvetica" w:eastAsia="Times New Roman" w:hAnsi="Helvetica" w:cs="Helvetica"/>
          <w:i/>
          <w:iCs/>
          <w:color w:val="333333"/>
          <w:sz w:val="24"/>
          <w:szCs w:val="24"/>
        </w:rPr>
        <w:t>The North Korean Nuclear Program</w:t>
      </w:r>
      <w:r w:rsidRPr="00550CE6">
        <w:rPr>
          <w:rFonts w:ascii="Helvetica" w:eastAsia="Times New Roman" w:hAnsi="Helvetica" w:cs="Helvetica"/>
          <w:color w:val="333333"/>
          <w:sz w:val="24"/>
          <w:szCs w:val="24"/>
        </w:rPr>
        <w:t> (Routledge, 2000), as well as two volumes on space policy (</w:t>
      </w:r>
      <w:r w:rsidRPr="00550CE6">
        <w:rPr>
          <w:rFonts w:ascii="Helvetica" w:eastAsia="Times New Roman" w:hAnsi="Helvetica" w:cs="Helvetica"/>
          <w:i/>
          <w:iCs/>
          <w:color w:val="333333"/>
          <w:sz w:val="24"/>
          <w:szCs w:val="24"/>
        </w:rPr>
        <w:t>Collective Security in Space: Asian Perspectives </w:t>
      </w:r>
      <w:r w:rsidRPr="00550CE6">
        <w:rPr>
          <w:rFonts w:ascii="Helvetica" w:eastAsia="Times New Roman" w:hAnsi="Helvetica" w:cs="Helvetica"/>
          <w:color w:val="333333"/>
          <w:sz w:val="24"/>
          <w:szCs w:val="24"/>
        </w:rPr>
        <w:t>and </w:t>
      </w:r>
      <w:r w:rsidRPr="00550CE6">
        <w:rPr>
          <w:rFonts w:ascii="Helvetica" w:eastAsia="Times New Roman" w:hAnsi="Helvetica" w:cs="Helvetica"/>
          <w:i/>
          <w:iCs/>
          <w:color w:val="333333"/>
          <w:sz w:val="24"/>
          <w:szCs w:val="24"/>
        </w:rPr>
        <w:t>European Perspectives</w:t>
      </w:r>
      <w:r w:rsidRPr="00550CE6">
        <w:rPr>
          <w:rFonts w:ascii="Helvetica" w:eastAsia="Times New Roman" w:hAnsi="Helvetica" w:cs="Helvetica"/>
          <w:color w:val="333333"/>
          <w:sz w:val="24"/>
          <w:szCs w:val="24"/>
        </w:rPr>
        <w:t>, George Washington University, 2008 and 2007). From 2012–16,</w:t>
      </w:r>
      <w:r w:rsidRPr="00550CE6">
        <w:rPr>
          <w:rFonts w:ascii="Helvetica" w:eastAsia="Times New Roman" w:hAnsi="Helvetica" w:cs="Helvetica"/>
          <w:i/>
          <w:iCs/>
          <w:color w:val="333333"/>
          <w:sz w:val="24"/>
          <w:szCs w:val="24"/>
        </w:rPr>
        <w:t> </w:t>
      </w:r>
      <w:r w:rsidRPr="00550CE6">
        <w:rPr>
          <w:rFonts w:ascii="Helvetica" w:eastAsia="Times New Roman" w:hAnsi="Helvetica" w:cs="Helvetica"/>
          <w:color w:val="333333"/>
          <w:sz w:val="24"/>
          <w:szCs w:val="24"/>
        </w:rPr>
        <w:t xml:space="preserve">Prof. </w:t>
      </w:r>
      <w:proofErr w:type="spellStart"/>
      <w:r w:rsidRPr="00550CE6">
        <w:rPr>
          <w:rFonts w:ascii="Helvetica" w:eastAsia="Times New Roman" w:hAnsi="Helvetica" w:cs="Helvetica"/>
          <w:color w:val="333333"/>
          <w:sz w:val="24"/>
          <w:szCs w:val="24"/>
        </w:rPr>
        <w:t>Moltz</w:t>
      </w:r>
      <w:proofErr w:type="spellEnd"/>
      <w:r w:rsidRPr="00550CE6">
        <w:rPr>
          <w:rFonts w:ascii="Helvetica" w:eastAsia="Times New Roman" w:hAnsi="Helvetica" w:cs="Helvetica"/>
          <w:color w:val="333333"/>
          <w:sz w:val="24"/>
          <w:szCs w:val="24"/>
        </w:rPr>
        <w:t xml:space="preserve"> served as the NSA Department’s associate chair for research, while also directing the Center on Contemporary Conflict (CCC) and the Project on Advanced Systems and Concepts for Countering Weapons of Mass Destruction (PASCC). Prof. </w:t>
      </w:r>
      <w:proofErr w:type="spellStart"/>
      <w:r w:rsidRPr="00550CE6">
        <w:rPr>
          <w:rFonts w:ascii="Helvetica" w:eastAsia="Times New Roman" w:hAnsi="Helvetica" w:cs="Helvetica"/>
          <w:color w:val="333333"/>
          <w:sz w:val="24"/>
          <w:szCs w:val="24"/>
        </w:rPr>
        <w:t>Moltz</w:t>
      </w:r>
      <w:proofErr w:type="spellEnd"/>
      <w:r w:rsidRPr="00550CE6">
        <w:rPr>
          <w:rFonts w:ascii="Helvetica" w:eastAsia="Times New Roman" w:hAnsi="Helvetica" w:cs="Helvetica"/>
          <w:color w:val="333333"/>
          <w:sz w:val="24"/>
          <w:szCs w:val="24"/>
        </w:rPr>
        <w:t xml:space="preserve"> holds a Ph.D. in Political Science from the University of California at Berkeley and an M.A. and B.A. (with Distinction) from Stanford University.</w:t>
      </w:r>
    </w:p>
    <w:p w:rsidR="00550CE6" w:rsidRPr="00550CE6" w:rsidRDefault="00550CE6" w:rsidP="00550CE6">
      <w:pPr>
        <w:shd w:val="clear" w:color="auto" w:fill="FFFFFF"/>
        <w:spacing w:after="100" w:afterAutospacing="1" w:line="240" w:lineRule="auto"/>
        <w:rPr>
          <w:rFonts w:ascii="Helvetica" w:eastAsia="Times New Roman" w:hAnsi="Helvetica" w:cs="Helvetica"/>
          <w:color w:val="333333"/>
          <w:sz w:val="24"/>
          <w:szCs w:val="24"/>
        </w:rPr>
      </w:pPr>
      <w:r w:rsidRPr="00550CE6">
        <w:rPr>
          <w:rFonts w:ascii="Helvetica" w:eastAsia="Times New Roman" w:hAnsi="Helvetica" w:cs="Helvetica"/>
          <w:color w:val="333333"/>
          <w:sz w:val="24"/>
          <w:szCs w:val="24"/>
        </w:rPr>
        <w:t xml:space="preserve">Prof. </w:t>
      </w:r>
      <w:proofErr w:type="spellStart"/>
      <w:r w:rsidRPr="00550CE6">
        <w:rPr>
          <w:rFonts w:ascii="Helvetica" w:eastAsia="Times New Roman" w:hAnsi="Helvetica" w:cs="Helvetica"/>
          <w:color w:val="333333"/>
          <w:sz w:val="24"/>
          <w:szCs w:val="24"/>
        </w:rPr>
        <w:t>Moltz</w:t>
      </w:r>
      <w:proofErr w:type="spellEnd"/>
      <w:r w:rsidRPr="00550CE6">
        <w:rPr>
          <w:rFonts w:ascii="Helvetica" w:eastAsia="Times New Roman" w:hAnsi="Helvetica" w:cs="Helvetica"/>
          <w:color w:val="333333"/>
          <w:sz w:val="24"/>
          <w:szCs w:val="24"/>
        </w:rPr>
        <w:t xml:space="preserve"> worked previously in the U.S. Senate, at the University of California at San Diego, and at the Monterey Institute of International Studies' Center for Nonproliferation Studies, where he was the founding editor of the journal </w:t>
      </w:r>
      <w:r w:rsidRPr="00550CE6">
        <w:rPr>
          <w:rFonts w:ascii="Helvetica" w:eastAsia="Times New Roman" w:hAnsi="Helvetica" w:cs="Helvetica"/>
          <w:i/>
          <w:iCs/>
          <w:color w:val="333333"/>
          <w:sz w:val="24"/>
          <w:szCs w:val="24"/>
        </w:rPr>
        <w:t>Nonproliferation Review (1993–97)</w:t>
      </w:r>
      <w:r w:rsidRPr="00550CE6">
        <w:rPr>
          <w:rFonts w:ascii="Helvetica" w:eastAsia="Times New Roman" w:hAnsi="Helvetica" w:cs="Helvetica"/>
          <w:color w:val="333333"/>
          <w:sz w:val="24"/>
          <w:szCs w:val="24"/>
        </w:rPr>
        <w:t xml:space="preserve">, director of the Newly Independent States Nonproliferation Project (1997–2003), and the center’s deputy director from 2003–2007. He has served as an advisor to the NASA-Ames Research Center and to the U.S. Department of Energy and has provided expert testimony on space and nuclear issues before the U.S. Congress. Professor </w:t>
      </w:r>
      <w:proofErr w:type="spellStart"/>
      <w:r w:rsidRPr="00550CE6">
        <w:rPr>
          <w:rFonts w:ascii="Helvetica" w:eastAsia="Times New Roman" w:hAnsi="Helvetica" w:cs="Helvetica"/>
          <w:color w:val="333333"/>
          <w:sz w:val="24"/>
          <w:szCs w:val="24"/>
        </w:rPr>
        <w:t>Moltz’s</w:t>
      </w:r>
      <w:proofErr w:type="spellEnd"/>
      <w:r w:rsidRPr="00550CE6">
        <w:rPr>
          <w:rFonts w:ascii="Helvetica" w:eastAsia="Times New Roman" w:hAnsi="Helvetica" w:cs="Helvetica"/>
          <w:color w:val="333333"/>
          <w:sz w:val="24"/>
          <w:szCs w:val="24"/>
        </w:rPr>
        <w:t xml:space="preserve"> academic articles have been published in such journals as </w:t>
      </w:r>
      <w:r w:rsidRPr="00550CE6">
        <w:rPr>
          <w:rFonts w:ascii="Helvetica" w:eastAsia="Times New Roman" w:hAnsi="Helvetica" w:cs="Helvetica"/>
          <w:i/>
          <w:iCs/>
          <w:color w:val="333333"/>
          <w:sz w:val="24"/>
          <w:szCs w:val="24"/>
        </w:rPr>
        <w:t>Asian Survey</w:t>
      </w:r>
      <w:r w:rsidRPr="00550CE6">
        <w:rPr>
          <w:rFonts w:ascii="Helvetica" w:eastAsia="Times New Roman" w:hAnsi="Helvetica" w:cs="Helvetica"/>
          <w:color w:val="333333"/>
          <w:sz w:val="24"/>
          <w:szCs w:val="24"/>
        </w:rPr>
        <w:t>, </w:t>
      </w:r>
      <w:r w:rsidRPr="00550CE6">
        <w:rPr>
          <w:rFonts w:ascii="Helvetica" w:eastAsia="Times New Roman" w:hAnsi="Helvetica" w:cs="Helvetica"/>
          <w:i/>
          <w:iCs/>
          <w:color w:val="333333"/>
          <w:sz w:val="24"/>
          <w:szCs w:val="24"/>
        </w:rPr>
        <w:t>Current History</w:t>
      </w:r>
      <w:r w:rsidRPr="00550CE6">
        <w:rPr>
          <w:rFonts w:ascii="Helvetica" w:eastAsia="Times New Roman" w:hAnsi="Helvetica" w:cs="Helvetica"/>
          <w:color w:val="333333"/>
          <w:sz w:val="24"/>
          <w:szCs w:val="24"/>
        </w:rPr>
        <w:t>, the </w:t>
      </w:r>
      <w:r w:rsidRPr="00550CE6">
        <w:rPr>
          <w:rFonts w:ascii="Helvetica" w:eastAsia="Times New Roman" w:hAnsi="Helvetica" w:cs="Helvetica"/>
          <w:i/>
          <w:iCs/>
          <w:color w:val="333333"/>
          <w:sz w:val="24"/>
          <w:szCs w:val="24"/>
        </w:rPr>
        <w:t>Journal of Contemporary China</w:t>
      </w:r>
      <w:r w:rsidRPr="00550CE6">
        <w:rPr>
          <w:rFonts w:ascii="Helvetica" w:eastAsia="Times New Roman" w:hAnsi="Helvetica" w:cs="Helvetica"/>
          <w:color w:val="333333"/>
          <w:sz w:val="24"/>
          <w:szCs w:val="24"/>
        </w:rPr>
        <w:t>, </w:t>
      </w:r>
      <w:r w:rsidRPr="00550CE6">
        <w:rPr>
          <w:rFonts w:ascii="Helvetica" w:eastAsia="Times New Roman" w:hAnsi="Helvetica" w:cs="Helvetica"/>
          <w:i/>
          <w:iCs/>
          <w:color w:val="333333"/>
          <w:sz w:val="24"/>
          <w:szCs w:val="24"/>
        </w:rPr>
        <w:t>Nature</w:t>
      </w:r>
      <w:r w:rsidRPr="00550CE6">
        <w:rPr>
          <w:rFonts w:ascii="Helvetica" w:eastAsia="Times New Roman" w:hAnsi="Helvetica" w:cs="Helvetica"/>
          <w:color w:val="333333"/>
          <w:sz w:val="24"/>
          <w:szCs w:val="24"/>
        </w:rPr>
        <w:t>, </w:t>
      </w:r>
      <w:r w:rsidRPr="00550CE6">
        <w:rPr>
          <w:rFonts w:ascii="Helvetica" w:eastAsia="Times New Roman" w:hAnsi="Helvetica" w:cs="Helvetica"/>
          <w:i/>
          <w:iCs/>
          <w:color w:val="333333"/>
          <w:sz w:val="24"/>
          <w:szCs w:val="24"/>
        </w:rPr>
        <w:t>Strategic Studies Quarterly</w:t>
      </w:r>
      <w:r w:rsidRPr="00550CE6">
        <w:rPr>
          <w:rFonts w:ascii="Helvetica" w:eastAsia="Times New Roman" w:hAnsi="Helvetica" w:cs="Helvetica"/>
          <w:color w:val="333333"/>
          <w:sz w:val="24"/>
          <w:szCs w:val="24"/>
        </w:rPr>
        <w:t>, and </w:t>
      </w:r>
      <w:r w:rsidRPr="00550CE6">
        <w:rPr>
          <w:rFonts w:ascii="Helvetica" w:eastAsia="Times New Roman" w:hAnsi="Helvetica" w:cs="Helvetica"/>
          <w:i/>
          <w:iCs/>
          <w:color w:val="333333"/>
          <w:sz w:val="24"/>
          <w:szCs w:val="24"/>
        </w:rPr>
        <w:t>World Politics.</w:t>
      </w:r>
      <w:r w:rsidRPr="00550CE6">
        <w:rPr>
          <w:rFonts w:ascii="Helvetica" w:eastAsia="Times New Roman" w:hAnsi="Helvetica" w:cs="Helvetica"/>
          <w:color w:val="333333"/>
          <w:sz w:val="24"/>
          <w:szCs w:val="24"/>
        </w:rPr>
        <w:t> His op-eds have appeared in such newspapers as the </w:t>
      </w:r>
      <w:r w:rsidRPr="00550CE6">
        <w:rPr>
          <w:rFonts w:ascii="Helvetica" w:eastAsia="Times New Roman" w:hAnsi="Helvetica" w:cs="Helvetica"/>
          <w:i/>
          <w:iCs/>
          <w:color w:val="333333"/>
          <w:sz w:val="24"/>
          <w:szCs w:val="24"/>
        </w:rPr>
        <w:t>Boston Globe, </w:t>
      </w:r>
      <w:r w:rsidRPr="00550CE6">
        <w:rPr>
          <w:rFonts w:ascii="Helvetica" w:eastAsia="Times New Roman" w:hAnsi="Helvetica" w:cs="Helvetica"/>
          <w:color w:val="333333"/>
          <w:sz w:val="24"/>
          <w:szCs w:val="24"/>
        </w:rPr>
        <w:t>the </w:t>
      </w:r>
      <w:r w:rsidRPr="00550CE6">
        <w:rPr>
          <w:rFonts w:ascii="Helvetica" w:eastAsia="Times New Roman" w:hAnsi="Helvetica" w:cs="Helvetica"/>
          <w:i/>
          <w:iCs/>
          <w:color w:val="333333"/>
          <w:sz w:val="24"/>
          <w:szCs w:val="24"/>
        </w:rPr>
        <w:t>Los Angeles Times, </w:t>
      </w:r>
      <w:r w:rsidRPr="00550CE6">
        <w:rPr>
          <w:rFonts w:ascii="Helvetica" w:eastAsia="Times New Roman" w:hAnsi="Helvetica" w:cs="Helvetica"/>
          <w:color w:val="333333"/>
          <w:sz w:val="24"/>
          <w:szCs w:val="24"/>
        </w:rPr>
        <w:t>the</w:t>
      </w:r>
      <w:r w:rsidRPr="00550CE6">
        <w:rPr>
          <w:rFonts w:ascii="Helvetica" w:eastAsia="Times New Roman" w:hAnsi="Helvetica" w:cs="Helvetica"/>
          <w:i/>
          <w:iCs/>
          <w:color w:val="333333"/>
          <w:sz w:val="24"/>
          <w:szCs w:val="24"/>
        </w:rPr>
        <w:t> New York Times, </w:t>
      </w:r>
      <w:r w:rsidRPr="00550CE6">
        <w:rPr>
          <w:rFonts w:ascii="Helvetica" w:eastAsia="Times New Roman" w:hAnsi="Helvetica" w:cs="Helvetica"/>
          <w:color w:val="333333"/>
          <w:sz w:val="24"/>
          <w:szCs w:val="24"/>
        </w:rPr>
        <w:t>and the </w:t>
      </w:r>
      <w:r w:rsidRPr="00550CE6">
        <w:rPr>
          <w:rFonts w:ascii="Helvetica" w:eastAsia="Times New Roman" w:hAnsi="Helvetica" w:cs="Helvetica"/>
          <w:i/>
          <w:iCs/>
          <w:color w:val="333333"/>
          <w:sz w:val="24"/>
          <w:szCs w:val="24"/>
        </w:rPr>
        <w:t>San Francisco Chronicle. </w:t>
      </w:r>
      <w:r w:rsidRPr="00550CE6">
        <w:rPr>
          <w:rFonts w:ascii="Helvetica" w:eastAsia="Times New Roman" w:hAnsi="Helvetica" w:cs="Helvetica"/>
          <w:color w:val="333333"/>
          <w:sz w:val="24"/>
          <w:szCs w:val="24"/>
        </w:rPr>
        <w:t xml:space="preserve">At NPS, his honors include the 2015 Carl E. and Jesse W. </w:t>
      </w:r>
      <w:proofErr w:type="spellStart"/>
      <w:r w:rsidRPr="00550CE6">
        <w:rPr>
          <w:rFonts w:ascii="Helvetica" w:eastAsia="Times New Roman" w:hAnsi="Helvetica" w:cs="Helvetica"/>
          <w:color w:val="333333"/>
          <w:sz w:val="24"/>
          <w:szCs w:val="24"/>
        </w:rPr>
        <w:t>Menneken</w:t>
      </w:r>
      <w:proofErr w:type="spellEnd"/>
      <w:r w:rsidRPr="00550CE6">
        <w:rPr>
          <w:rFonts w:ascii="Helvetica" w:eastAsia="Times New Roman" w:hAnsi="Helvetica" w:cs="Helvetica"/>
          <w:color w:val="333333"/>
          <w:sz w:val="24"/>
          <w:szCs w:val="24"/>
        </w:rPr>
        <w:t xml:space="preserve"> Award for Significant Research and Sustained Contributions to the Navy and the Department of Defense and the 2010 Richard W. Hamming Award for Interdisciplinary Achievement.</w:t>
      </w:r>
    </w:p>
    <w:p w:rsidR="00550CE6" w:rsidRPr="00550CE6" w:rsidRDefault="00550CE6" w:rsidP="00550CE6">
      <w:pPr>
        <w:shd w:val="clear" w:color="auto" w:fill="FFFFFF"/>
        <w:spacing w:after="100" w:afterAutospacing="1" w:line="240" w:lineRule="auto"/>
        <w:rPr>
          <w:rFonts w:ascii="Helvetica" w:eastAsia="Times New Roman" w:hAnsi="Helvetica" w:cs="Helvetica"/>
          <w:color w:val="333333"/>
          <w:sz w:val="24"/>
          <w:szCs w:val="24"/>
        </w:rPr>
      </w:pPr>
      <w:r w:rsidRPr="00550CE6">
        <w:rPr>
          <w:rFonts w:ascii="Helvetica" w:eastAsia="Times New Roman" w:hAnsi="Helvetica" w:cs="Helvetica"/>
          <w:b/>
          <w:bCs/>
          <w:color w:val="333333"/>
          <w:sz w:val="24"/>
          <w:szCs w:val="24"/>
          <w:u w:val="single"/>
        </w:rPr>
        <w:t>Teaching Interests:</w:t>
      </w:r>
    </w:p>
    <w:p w:rsidR="00550CE6" w:rsidRPr="00550CE6" w:rsidRDefault="00550CE6" w:rsidP="00550CE6">
      <w:pPr>
        <w:shd w:val="clear" w:color="auto" w:fill="FFFFFF"/>
        <w:spacing w:after="100" w:afterAutospacing="1" w:line="240" w:lineRule="auto"/>
        <w:rPr>
          <w:rFonts w:ascii="Helvetica" w:eastAsia="Times New Roman" w:hAnsi="Helvetica" w:cs="Helvetica"/>
          <w:color w:val="333333"/>
          <w:sz w:val="24"/>
          <w:szCs w:val="24"/>
        </w:rPr>
      </w:pPr>
      <w:r w:rsidRPr="00550CE6">
        <w:rPr>
          <w:rFonts w:ascii="Helvetica" w:eastAsia="Times New Roman" w:hAnsi="Helvetica" w:cs="Helvetica"/>
          <w:color w:val="333333"/>
          <w:sz w:val="24"/>
          <w:szCs w:val="24"/>
        </w:rPr>
        <w:t>Space and International Security</w:t>
      </w:r>
      <w:r>
        <w:rPr>
          <w:rFonts w:ascii="Helvetica" w:eastAsia="Times New Roman" w:hAnsi="Helvetica" w:cs="Helvetica"/>
          <w:color w:val="333333"/>
          <w:sz w:val="24"/>
          <w:szCs w:val="24"/>
        </w:rPr>
        <w:br/>
      </w:r>
      <w:r w:rsidRPr="00550CE6">
        <w:rPr>
          <w:rFonts w:ascii="Helvetica" w:eastAsia="Times New Roman" w:hAnsi="Helvetica" w:cs="Helvetica"/>
          <w:color w:val="333333"/>
          <w:sz w:val="24"/>
          <w:szCs w:val="24"/>
        </w:rPr>
        <w:t>Nuclear Weapons and National Strategies</w:t>
      </w:r>
      <w:r>
        <w:rPr>
          <w:rFonts w:ascii="Helvetica" w:eastAsia="Times New Roman" w:hAnsi="Helvetica" w:cs="Helvetica"/>
          <w:color w:val="333333"/>
          <w:sz w:val="24"/>
          <w:szCs w:val="24"/>
        </w:rPr>
        <w:br/>
      </w:r>
      <w:r w:rsidRPr="00550CE6">
        <w:rPr>
          <w:rFonts w:ascii="Helvetica" w:eastAsia="Times New Roman" w:hAnsi="Helvetica" w:cs="Helvetica"/>
          <w:color w:val="333333"/>
          <w:sz w:val="24"/>
          <w:szCs w:val="24"/>
        </w:rPr>
        <w:t>Russian Foreign Policy</w:t>
      </w:r>
      <w:r>
        <w:rPr>
          <w:rFonts w:ascii="Helvetica" w:eastAsia="Times New Roman" w:hAnsi="Helvetica" w:cs="Helvetica"/>
          <w:color w:val="333333"/>
          <w:sz w:val="24"/>
          <w:szCs w:val="24"/>
        </w:rPr>
        <w:br/>
      </w:r>
      <w:r w:rsidRPr="00550CE6">
        <w:rPr>
          <w:rFonts w:ascii="Helvetica" w:eastAsia="Times New Roman" w:hAnsi="Helvetica" w:cs="Helvetica"/>
          <w:color w:val="333333"/>
          <w:sz w:val="24"/>
          <w:szCs w:val="24"/>
        </w:rPr>
        <w:t>Security in Northeast Asia</w:t>
      </w:r>
      <w:r>
        <w:rPr>
          <w:rFonts w:ascii="Helvetica" w:eastAsia="Times New Roman" w:hAnsi="Helvetica" w:cs="Helvetica"/>
          <w:color w:val="333333"/>
          <w:sz w:val="24"/>
          <w:szCs w:val="24"/>
        </w:rPr>
        <w:br/>
      </w:r>
      <w:bookmarkStart w:id="0" w:name="_GoBack"/>
      <w:bookmarkEnd w:id="0"/>
      <w:r w:rsidRPr="00550CE6">
        <w:rPr>
          <w:rFonts w:ascii="Helvetica" w:eastAsia="Times New Roman" w:hAnsi="Helvetica" w:cs="Helvetica"/>
          <w:color w:val="333333"/>
          <w:sz w:val="24"/>
          <w:szCs w:val="24"/>
        </w:rPr>
        <w:t>International Relations</w:t>
      </w:r>
    </w:p>
    <w:p w:rsidR="00EE7B22" w:rsidRDefault="00EE7B22"/>
    <w:sectPr w:rsidR="00EE7B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CE6"/>
    <w:rsid w:val="00550CE6"/>
    <w:rsid w:val="00EE7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C7A08"/>
  <w15:chartTrackingRefBased/>
  <w15:docId w15:val="{B086214D-C424-4760-924C-21EA2520F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50CE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50CE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50CE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50CE6"/>
    <w:rPr>
      <w:i/>
      <w:iCs/>
    </w:rPr>
  </w:style>
  <w:style w:type="character" w:styleId="Strong">
    <w:name w:val="Strong"/>
    <w:basedOn w:val="DefaultParagraphFont"/>
    <w:uiPriority w:val="22"/>
    <w:qFormat/>
    <w:rsid w:val="00550C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06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bc-clio.com/ABC-CLIOCorporate/product.aspx?pc=A1589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up.org/books/title/?id=11994" TargetMode="External"/><Relationship Id="rId5" Type="http://schemas.openxmlformats.org/officeDocument/2006/relationships/hyperlink" Target="https://www.foreignaffairs.com/reviews/capsule-review/2012-01-01/asia-s-space-race-national-motivations-regional-rivalries-and" TargetMode="External"/><Relationship Id="rId4" Type="http://schemas.openxmlformats.org/officeDocument/2006/relationships/hyperlink" Target="http://cup.columbia.edu/book/crowded-orbits/9780231159128"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475</Words>
  <Characters>2714</Characters>
  <Application>Microsoft Office Word</Application>
  <DocSecurity>0</DocSecurity>
  <Lines>22</Lines>
  <Paragraphs>6</Paragraphs>
  <ScaleCrop>false</ScaleCrop>
  <Company>Naval Postgraduate School</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Diane (CIV)</dc:creator>
  <cp:keywords/>
  <dc:description/>
  <cp:lastModifiedBy>Jones, Diane (CIV)</cp:lastModifiedBy>
  <cp:revision>1</cp:revision>
  <dcterms:created xsi:type="dcterms:W3CDTF">2020-09-29T21:14:00Z</dcterms:created>
  <dcterms:modified xsi:type="dcterms:W3CDTF">2020-09-29T21:16:00Z</dcterms:modified>
</cp:coreProperties>
</file>